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70" w:rsidRDefault="00317D70" w:rsidP="00593196">
      <w:pPr>
        <w:spacing w:after="0"/>
        <w:jc w:val="center"/>
        <w:rPr>
          <w:b/>
          <w:smallCaps/>
          <w:sz w:val="28"/>
          <w:szCs w:val="28"/>
        </w:rPr>
      </w:pPr>
    </w:p>
    <w:p w:rsidR="00593196" w:rsidRPr="002D2D9A" w:rsidRDefault="00593196" w:rsidP="00593196">
      <w:pPr>
        <w:spacing w:after="0"/>
        <w:jc w:val="center"/>
        <w:rPr>
          <w:b/>
          <w:smallCaps/>
          <w:sz w:val="28"/>
          <w:szCs w:val="28"/>
        </w:rPr>
      </w:pPr>
      <w:r w:rsidRPr="002D2D9A">
        <w:rPr>
          <w:b/>
          <w:smallCaps/>
          <w:sz w:val="28"/>
          <w:szCs w:val="28"/>
        </w:rPr>
        <w:t>Centro Studi Privacy e Nuove Tecnologie</w:t>
      </w:r>
    </w:p>
    <w:p w:rsidR="00593196" w:rsidRDefault="00593196" w:rsidP="00330424">
      <w:pPr>
        <w:spacing w:after="0" w:line="240" w:lineRule="auto"/>
        <w:jc w:val="center"/>
        <w:rPr>
          <w:b/>
        </w:rPr>
      </w:pPr>
      <w:r w:rsidRPr="00262B6C">
        <w:rPr>
          <w:b/>
        </w:rPr>
        <w:t>Bando per l’</w:t>
      </w:r>
      <w:r w:rsidR="002D2D9A">
        <w:rPr>
          <w:b/>
        </w:rPr>
        <w:t xml:space="preserve">attribuzione </w:t>
      </w:r>
      <w:r w:rsidRPr="00262B6C">
        <w:rPr>
          <w:b/>
        </w:rPr>
        <w:t xml:space="preserve">di un </w:t>
      </w:r>
      <w:r w:rsidR="002D2D9A">
        <w:rPr>
          <w:b/>
        </w:rPr>
        <w:t>P</w:t>
      </w:r>
      <w:r w:rsidRPr="00262B6C">
        <w:rPr>
          <w:b/>
        </w:rPr>
        <w:t xml:space="preserve">remio </w:t>
      </w:r>
      <w:r w:rsidR="002D2D9A">
        <w:rPr>
          <w:b/>
        </w:rPr>
        <w:t xml:space="preserve">per tesi </w:t>
      </w:r>
      <w:r w:rsidR="00330424">
        <w:rPr>
          <w:b/>
        </w:rPr>
        <w:t xml:space="preserve">di laurea magistrale o </w:t>
      </w:r>
      <w:r w:rsidR="002F66FB">
        <w:rPr>
          <w:b/>
        </w:rPr>
        <w:t xml:space="preserve">di </w:t>
      </w:r>
      <w:r w:rsidR="00330424">
        <w:rPr>
          <w:b/>
        </w:rPr>
        <w:t xml:space="preserve">dottorato </w:t>
      </w:r>
      <w:r w:rsidR="00546004">
        <w:rPr>
          <w:b/>
        </w:rPr>
        <w:t xml:space="preserve">di ricerca </w:t>
      </w:r>
      <w:r w:rsidR="002D2D9A">
        <w:rPr>
          <w:b/>
        </w:rPr>
        <w:t>su temi legati al rapporto tra protezione dei dati personali e innovazione tecnologica</w:t>
      </w:r>
    </w:p>
    <w:p w:rsidR="002D2D9A" w:rsidRPr="002954F1" w:rsidRDefault="002D2D9A" w:rsidP="00593196">
      <w:pPr>
        <w:spacing w:before="120" w:after="0"/>
        <w:jc w:val="center"/>
        <w:rPr>
          <w:b/>
          <w:smallCaps/>
          <w:sz w:val="28"/>
          <w:szCs w:val="28"/>
        </w:rPr>
      </w:pPr>
      <w:r w:rsidRPr="002954F1">
        <w:rPr>
          <w:b/>
          <w:smallCaps/>
          <w:sz w:val="28"/>
          <w:szCs w:val="28"/>
        </w:rPr>
        <w:t xml:space="preserve">Anno </w:t>
      </w:r>
      <w:r w:rsidR="00D73604">
        <w:rPr>
          <w:b/>
          <w:smallCaps/>
          <w:sz w:val="28"/>
          <w:szCs w:val="28"/>
        </w:rPr>
        <w:t>2020</w:t>
      </w:r>
      <w:r w:rsidRPr="002954F1">
        <w:rPr>
          <w:b/>
          <w:smallCaps/>
          <w:sz w:val="28"/>
          <w:szCs w:val="28"/>
        </w:rPr>
        <w:t xml:space="preserve"> – </w:t>
      </w:r>
      <w:r w:rsidR="00D73604">
        <w:rPr>
          <w:b/>
          <w:smallCaps/>
          <w:sz w:val="28"/>
          <w:szCs w:val="28"/>
        </w:rPr>
        <w:t xml:space="preserve">IV </w:t>
      </w:r>
      <w:r w:rsidRPr="002954F1">
        <w:rPr>
          <w:b/>
          <w:smallCaps/>
          <w:sz w:val="28"/>
          <w:szCs w:val="28"/>
        </w:rPr>
        <w:t>Edizione</w:t>
      </w:r>
    </w:p>
    <w:p w:rsidR="00255F24" w:rsidRDefault="002D2D9A" w:rsidP="00255F24">
      <w:pPr>
        <w:spacing w:before="120" w:after="0"/>
        <w:jc w:val="center"/>
        <w:rPr>
          <w:b/>
        </w:rPr>
      </w:pPr>
      <w:r>
        <w:rPr>
          <w:b/>
        </w:rPr>
        <w:t>Art. 1</w:t>
      </w:r>
    </w:p>
    <w:p w:rsidR="00593196" w:rsidRPr="00255F24" w:rsidRDefault="002D2D9A" w:rsidP="00255F24">
      <w:pPr>
        <w:spacing w:after="0"/>
        <w:jc w:val="center"/>
        <w:rPr>
          <w:b/>
          <w:i/>
        </w:rPr>
      </w:pPr>
      <w:r w:rsidRPr="00255F24">
        <w:rPr>
          <w:b/>
          <w:i/>
        </w:rPr>
        <w:t>Premio</w:t>
      </w:r>
    </w:p>
    <w:p w:rsidR="002D2D9A" w:rsidRDefault="00255F24" w:rsidP="00255F24">
      <w:pPr>
        <w:spacing w:after="0"/>
        <w:ind w:firstLine="284"/>
        <w:jc w:val="both"/>
      </w:pPr>
      <w:r>
        <w:t xml:space="preserve">1. </w:t>
      </w:r>
      <w:r w:rsidR="000B31F3">
        <w:t>Il Centro Studi Privacy e Nuove Tecnologie</w:t>
      </w:r>
      <w:r w:rsidR="002D2D9A">
        <w:t xml:space="preserve"> (di seguito: “Centro Studi”)</w:t>
      </w:r>
      <w:r w:rsidR="000B31F3">
        <w:t xml:space="preserve"> bandisce un</w:t>
      </w:r>
      <w:r w:rsidR="002D2D9A">
        <w:t xml:space="preserve"> P</w:t>
      </w:r>
      <w:r w:rsidR="000B31F3">
        <w:t xml:space="preserve">remio </w:t>
      </w:r>
      <w:r w:rsidR="002954F1">
        <w:t>per la migliore tesi di laurea</w:t>
      </w:r>
      <w:r w:rsidR="005F6D3D">
        <w:t xml:space="preserve"> </w:t>
      </w:r>
      <w:r w:rsidR="00330424">
        <w:t xml:space="preserve">magistrale </w:t>
      </w:r>
      <w:r w:rsidR="00593196">
        <w:t xml:space="preserve">o di dottorato </w:t>
      </w:r>
      <w:r w:rsidR="002D2D9A">
        <w:t>su</w:t>
      </w:r>
      <w:r w:rsidR="00593196">
        <w:t xml:space="preserve"> temi </w:t>
      </w:r>
      <w:r w:rsidR="002D2D9A" w:rsidRPr="002D2D9A">
        <w:t>legati al rapporto tra protezione dei dati</w:t>
      </w:r>
      <w:r w:rsidR="00CF1A6A">
        <w:t xml:space="preserve"> ed innovazione tecnologica</w:t>
      </w:r>
      <w:r w:rsidR="002D2D9A">
        <w:t>.</w:t>
      </w:r>
    </w:p>
    <w:p w:rsidR="002D2D9A" w:rsidRDefault="00255F24" w:rsidP="00255F24">
      <w:pPr>
        <w:spacing w:after="0"/>
        <w:ind w:firstLine="284"/>
        <w:jc w:val="both"/>
      </w:pPr>
      <w:r>
        <w:t xml:space="preserve">2. </w:t>
      </w:r>
      <w:r w:rsidR="002D2D9A">
        <w:t>Il Premio consiste</w:t>
      </w:r>
      <w:r w:rsidR="002D2D9A">
        <w:rPr>
          <w:b/>
        </w:rPr>
        <w:t xml:space="preserve"> </w:t>
      </w:r>
      <w:r w:rsidR="000B31F3">
        <w:t xml:space="preserve">nella </w:t>
      </w:r>
      <w:r w:rsidR="00593196">
        <w:t>pubblicazione</w:t>
      </w:r>
      <w:r w:rsidR="00CF1A6A">
        <w:t xml:space="preserve"> </w:t>
      </w:r>
      <w:r w:rsidR="002D2D9A">
        <w:t>della tesi vincitrice</w:t>
      </w:r>
      <w:r w:rsidR="00593196">
        <w:t xml:space="preserve"> nell’ambito della Collana </w:t>
      </w:r>
      <w:r w:rsidR="002D2D9A">
        <w:t xml:space="preserve">curata dal Centro Studi per </w:t>
      </w:r>
      <w:proofErr w:type="spellStart"/>
      <w:r w:rsidR="002D2D9A">
        <w:t>Aracne</w:t>
      </w:r>
      <w:proofErr w:type="spellEnd"/>
      <w:r w:rsidR="00387391">
        <w:t xml:space="preserve"> editrice,</w:t>
      </w:r>
      <w:r w:rsidR="002D2D9A">
        <w:t xml:space="preserve"> denominata </w:t>
      </w:r>
      <w:r w:rsidR="00593196">
        <w:t>“</w:t>
      </w:r>
      <w:r w:rsidR="00593196" w:rsidRPr="00593196">
        <w:rPr>
          <w:i/>
        </w:rPr>
        <w:t>Privacy e Innovazione</w:t>
      </w:r>
      <w:r w:rsidR="00593196">
        <w:t>”</w:t>
      </w:r>
      <w:r w:rsidR="00CF1A6A">
        <w:t>; il volume sarà presentat</w:t>
      </w:r>
      <w:r w:rsidR="00387391">
        <w:t>o</w:t>
      </w:r>
      <w:r w:rsidR="00CF1A6A">
        <w:t xml:space="preserve"> al pubblico e al</w:t>
      </w:r>
      <w:r w:rsidR="00F91815">
        <w:t>la stampa entro la fine del 20</w:t>
      </w:r>
      <w:r w:rsidR="00653BF4">
        <w:t>2</w:t>
      </w:r>
      <w:r w:rsidR="00D73604">
        <w:t>1</w:t>
      </w:r>
      <w:r w:rsidR="00CF1A6A">
        <w:t>.</w:t>
      </w:r>
    </w:p>
    <w:p w:rsidR="00330424" w:rsidRDefault="00330424" w:rsidP="002954F1">
      <w:pPr>
        <w:spacing w:after="0"/>
        <w:ind w:firstLine="284"/>
        <w:jc w:val="both"/>
      </w:pPr>
      <w:r>
        <w:t xml:space="preserve">3. </w:t>
      </w:r>
      <w:r w:rsidR="00387391">
        <w:t>Il</w:t>
      </w:r>
      <w:r>
        <w:t xml:space="preserve"> vincitore </w:t>
      </w:r>
      <w:r w:rsidR="00387391">
        <w:t>riceverà</w:t>
      </w:r>
      <w:r>
        <w:t xml:space="preserve"> n. 5 copie in omaggio della pubblicazione.</w:t>
      </w:r>
    </w:p>
    <w:p w:rsidR="00255F24" w:rsidRDefault="00593196" w:rsidP="00784EFA">
      <w:pPr>
        <w:spacing w:before="120" w:after="0"/>
        <w:jc w:val="center"/>
        <w:rPr>
          <w:b/>
        </w:rPr>
      </w:pPr>
      <w:r w:rsidRPr="00262B6C">
        <w:rPr>
          <w:b/>
        </w:rPr>
        <w:t>Art.</w:t>
      </w:r>
      <w:r w:rsidR="00255F24">
        <w:rPr>
          <w:b/>
        </w:rPr>
        <w:t xml:space="preserve"> 2</w:t>
      </w:r>
    </w:p>
    <w:p w:rsidR="000B31F3" w:rsidRPr="00255F24" w:rsidRDefault="002D2D9A" w:rsidP="00255F24">
      <w:pPr>
        <w:spacing w:after="0"/>
        <w:jc w:val="center"/>
        <w:rPr>
          <w:b/>
          <w:i/>
        </w:rPr>
      </w:pPr>
      <w:r w:rsidRPr="00255F24">
        <w:rPr>
          <w:b/>
          <w:i/>
        </w:rPr>
        <w:t>Partecipanti</w:t>
      </w:r>
    </w:p>
    <w:p w:rsidR="00593196" w:rsidRDefault="00255F24" w:rsidP="00255F24">
      <w:pPr>
        <w:spacing w:after="0"/>
        <w:ind w:firstLine="284"/>
        <w:jc w:val="both"/>
      </w:pPr>
      <w:r>
        <w:t xml:space="preserve">1. </w:t>
      </w:r>
      <w:r w:rsidR="002D2D9A">
        <w:t>Il P</w:t>
      </w:r>
      <w:r w:rsidR="00593196">
        <w:t>remio</w:t>
      </w:r>
      <w:r w:rsidR="000B31F3">
        <w:t xml:space="preserve"> </w:t>
      </w:r>
      <w:r w:rsidR="00593196">
        <w:t xml:space="preserve">è destinato </w:t>
      </w:r>
      <w:r w:rsidR="000B31F3">
        <w:t>a laureati</w:t>
      </w:r>
      <w:r w:rsidR="00593196">
        <w:t xml:space="preserve"> e </w:t>
      </w:r>
      <w:r w:rsidR="00546004">
        <w:t>dottor</w:t>
      </w:r>
      <w:r w:rsidR="000B31F3">
        <w:t xml:space="preserve">i di </w:t>
      </w:r>
      <w:r w:rsidR="00546004">
        <w:t xml:space="preserve">ricerca di </w:t>
      </w:r>
      <w:r w:rsidR="000B31F3">
        <w:t xml:space="preserve">qualunque Università italiana, che abbiano discusso nel periodo dal </w:t>
      </w:r>
      <w:r w:rsidR="00330424">
        <w:t xml:space="preserve">1° gennaio </w:t>
      </w:r>
      <w:r w:rsidR="000B31F3">
        <w:t xml:space="preserve">al </w:t>
      </w:r>
      <w:r w:rsidR="00F91815">
        <w:t xml:space="preserve">31 dicembre </w:t>
      </w:r>
      <w:r w:rsidR="00D73604">
        <w:t>2020</w:t>
      </w:r>
      <w:r w:rsidR="00330424">
        <w:t xml:space="preserve"> una </w:t>
      </w:r>
      <w:r w:rsidR="000B31F3">
        <w:t xml:space="preserve">tesi di laurea di secondo livello </w:t>
      </w:r>
      <w:r w:rsidR="00330424">
        <w:t>(</w:t>
      </w:r>
      <w:r w:rsidR="000B31F3">
        <w:t xml:space="preserve">o </w:t>
      </w:r>
      <w:r w:rsidR="00330424">
        <w:t>magistrale) o</w:t>
      </w:r>
      <w:r w:rsidR="000B31F3">
        <w:t xml:space="preserve"> di dottorato </w:t>
      </w:r>
      <w:r w:rsidR="00546004">
        <w:t xml:space="preserve">di ricerca </w:t>
      </w:r>
      <w:r w:rsidR="000B31F3">
        <w:t>su argomenti relativi ai</w:t>
      </w:r>
      <w:r w:rsidR="00330424">
        <w:t xml:space="preserve"> temi della protezione dei dati</w:t>
      </w:r>
      <w:r w:rsidR="00593196">
        <w:t xml:space="preserve"> personali </w:t>
      </w:r>
      <w:r w:rsidR="00330424">
        <w:t>con riferimento alle sfide poste da</w:t>
      </w:r>
      <w:r w:rsidR="00593196">
        <w:t>ll’evoluzione tecnologica.</w:t>
      </w:r>
    </w:p>
    <w:p w:rsidR="002954F1" w:rsidRDefault="002954F1" w:rsidP="00255F24">
      <w:pPr>
        <w:spacing w:after="0"/>
        <w:ind w:firstLine="284"/>
        <w:jc w:val="both"/>
      </w:pPr>
      <w:r>
        <w:t>2. Costituisce presupposto di ammissibilità alla procedura e al</w:t>
      </w:r>
      <w:r w:rsidR="009E30D9">
        <w:t>l’eventuale aggiudicazione del P</w:t>
      </w:r>
      <w:r>
        <w:t xml:space="preserve">remio, la condizione che la tesi di cui al comma precedente </w:t>
      </w:r>
      <w:r w:rsidR="005F6D3D">
        <w:t>non abbia vincoli o restrizioni alla</w:t>
      </w:r>
      <w:r>
        <w:t xml:space="preserve"> </w:t>
      </w:r>
      <w:r w:rsidR="005F6D3D">
        <w:t xml:space="preserve">pubblicazione; a tale fine il candidato rende apposita dichiarazione e precisa se la stessa sia </w:t>
      </w:r>
      <w:r>
        <w:t xml:space="preserve">stata già pubblicata, integralmente o parzialmente, </w:t>
      </w:r>
      <w:r w:rsidR="005F6D3D">
        <w:t>in formato cartaceo o digitale, in sedi nazionali o internazionali.</w:t>
      </w:r>
    </w:p>
    <w:p w:rsidR="00255F24" w:rsidRDefault="00DF7ED3" w:rsidP="00784EFA">
      <w:pPr>
        <w:spacing w:before="120" w:after="0"/>
        <w:jc w:val="center"/>
        <w:rPr>
          <w:b/>
        </w:rPr>
      </w:pPr>
      <w:r>
        <w:rPr>
          <w:b/>
        </w:rPr>
        <w:t>Art. 3</w:t>
      </w:r>
    </w:p>
    <w:p w:rsidR="00593196" w:rsidRPr="00255F24" w:rsidRDefault="00255F24" w:rsidP="00255F24">
      <w:pPr>
        <w:spacing w:after="0"/>
        <w:jc w:val="center"/>
        <w:rPr>
          <w:b/>
          <w:i/>
        </w:rPr>
      </w:pPr>
      <w:r w:rsidRPr="00255F24">
        <w:rPr>
          <w:b/>
          <w:i/>
        </w:rPr>
        <w:t>Domande di partecipazione</w:t>
      </w:r>
    </w:p>
    <w:p w:rsidR="00330424" w:rsidRDefault="000B31F3" w:rsidP="002F66FB">
      <w:pPr>
        <w:pStyle w:val="Paragrafoelenco"/>
        <w:numPr>
          <w:ilvl w:val="0"/>
          <w:numId w:val="7"/>
        </w:numPr>
        <w:tabs>
          <w:tab w:val="left" w:pos="567"/>
        </w:tabs>
        <w:spacing w:after="0"/>
        <w:ind w:left="0" w:firstLine="284"/>
        <w:jc w:val="both"/>
      </w:pPr>
      <w:r>
        <w:t xml:space="preserve">Le domande di partecipazione, redatte in conformità al modulo </w:t>
      </w:r>
      <w:r w:rsidR="00255F24">
        <w:t xml:space="preserve">allegato al presente bando, </w:t>
      </w:r>
      <w:r w:rsidR="00B2035F">
        <w:t>scaricabile anche dal sito w</w:t>
      </w:r>
      <w:r>
        <w:t xml:space="preserve">eb </w:t>
      </w:r>
      <w:r w:rsidR="00B2035F">
        <w:t>del Centro Studi</w:t>
      </w:r>
      <w:r>
        <w:t xml:space="preserve"> </w:t>
      </w:r>
      <w:hyperlink r:id="rId7" w:history="1">
        <w:r w:rsidR="00387391" w:rsidRPr="00E177D6">
          <w:rPr>
            <w:rStyle w:val="Collegamentoipertestuale"/>
          </w:rPr>
          <w:t>http://www.centrostudipnt.it</w:t>
        </w:r>
      </w:hyperlink>
      <w:r w:rsidR="00387391">
        <w:t xml:space="preserve">, </w:t>
      </w:r>
      <w:r w:rsidR="00330424">
        <w:t>devono</w:t>
      </w:r>
      <w:r>
        <w:t xml:space="preserve"> pervenire,</w:t>
      </w:r>
      <w:r w:rsidR="005F6D3D">
        <w:t xml:space="preserve"> a pena di </w:t>
      </w:r>
      <w:r>
        <w:t xml:space="preserve">esclusione, entro il termine del </w:t>
      </w:r>
      <w:r w:rsidR="0027571F">
        <w:rPr>
          <w:b/>
        </w:rPr>
        <w:t>31</w:t>
      </w:r>
      <w:r w:rsidR="00F91815" w:rsidRPr="00CB41B9">
        <w:rPr>
          <w:b/>
        </w:rPr>
        <w:t xml:space="preserve"> </w:t>
      </w:r>
      <w:r w:rsidR="0027571F">
        <w:rPr>
          <w:b/>
        </w:rPr>
        <w:t>marzo</w:t>
      </w:r>
      <w:r w:rsidR="00F91815" w:rsidRPr="00CB41B9">
        <w:rPr>
          <w:b/>
        </w:rPr>
        <w:t xml:space="preserve"> </w:t>
      </w:r>
      <w:r w:rsidRPr="00CB41B9">
        <w:rPr>
          <w:b/>
        </w:rPr>
        <w:t>20</w:t>
      </w:r>
      <w:r w:rsidR="00653BF4">
        <w:rPr>
          <w:b/>
        </w:rPr>
        <w:t>2</w:t>
      </w:r>
      <w:r w:rsidR="00D73604">
        <w:rPr>
          <w:b/>
        </w:rPr>
        <w:t>1</w:t>
      </w:r>
      <w:r w:rsidR="00330424">
        <w:t xml:space="preserve">, per e-mail all’indirizzo </w:t>
      </w:r>
      <w:hyperlink r:id="rId8" w:history="1">
        <w:r w:rsidR="00B3383C" w:rsidRPr="00D97D7A">
          <w:rPr>
            <w:rStyle w:val="Collegamentoipertestuale"/>
          </w:rPr>
          <w:t>cspnt@centrostudipnt.it</w:t>
        </w:r>
      </w:hyperlink>
      <w:r w:rsidR="00653BF4">
        <w:t>.</w:t>
      </w:r>
    </w:p>
    <w:p w:rsidR="000B31F3" w:rsidRDefault="00387391" w:rsidP="00255F24">
      <w:pPr>
        <w:spacing w:after="0"/>
        <w:ind w:firstLine="284"/>
      </w:pPr>
      <w:r>
        <w:t>2</w:t>
      </w:r>
      <w:r w:rsidR="00255F24">
        <w:t xml:space="preserve">. </w:t>
      </w:r>
      <w:r w:rsidR="00546004">
        <w:t xml:space="preserve">  </w:t>
      </w:r>
      <w:r w:rsidR="000B31F3">
        <w:t>L’omissione della firma in calce alla domanda comp</w:t>
      </w:r>
      <w:r w:rsidR="002F66FB">
        <w:t>orta l’esclusione dal</w:t>
      </w:r>
      <w:r w:rsidR="005F6D3D">
        <w:t>la selezione</w:t>
      </w:r>
      <w:r w:rsidR="002F66FB">
        <w:t>.</w:t>
      </w:r>
    </w:p>
    <w:p w:rsidR="00330424" w:rsidRDefault="00387391" w:rsidP="00330424">
      <w:pPr>
        <w:spacing w:after="0"/>
        <w:ind w:firstLine="284"/>
        <w:jc w:val="both"/>
      </w:pPr>
      <w:r>
        <w:t>3</w:t>
      </w:r>
      <w:r w:rsidR="00330424">
        <w:t xml:space="preserve">. </w:t>
      </w:r>
      <w:r w:rsidR="009E30D9">
        <w:t xml:space="preserve"> </w:t>
      </w:r>
      <w:r w:rsidR="00330424">
        <w:t xml:space="preserve">Ad ogni </w:t>
      </w:r>
      <w:r w:rsidR="002954F1">
        <w:t>candidato/a</w:t>
      </w:r>
      <w:r w:rsidR="00330424">
        <w:t>, nei cinque giorni successivi</w:t>
      </w:r>
      <w:r w:rsidR="002954F1">
        <w:t xml:space="preserve"> alla data di presentazione della domanda</w:t>
      </w:r>
      <w:r w:rsidR="00330424">
        <w:t xml:space="preserve">, </w:t>
      </w:r>
      <w:r w:rsidR="002954F1">
        <w:t xml:space="preserve">è </w:t>
      </w:r>
      <w:r w:rsidR="00B3383C">
        <w:t>inviata</w:t>
      </w:r>
      <w:r w:rsidR="00330424">
        <w:t xml:space="preserve"> </w:t>
      </w:r>
      <w:r w:rsidR="002954F1">
        <w:t xml:space="preserve">una </w:t>
      </w:r>
      <w:r w:rsidR="00330424">
        <w:t>conferma di corretta ricezione da parte del Centro Studi. Detta conferma costituisce attestato di avvenuta consegna.</w:t>
      </w:r>
    </w:p>
    <w:p w:rsidR="00255F24" w:rsidRDefault="00387391" w:rsidP="00255F24">
      <w:pPr>
        <w:spacing w:after="0"/>
        <w:ind w:firstLine="284"/>
      </w:pPr>
      <w:r>
        <w:t>4</w:t>
      </w:r>
      <w:r w:rsidR="00255F24">
        <w:t xml:space="preserve">. </w:t>
      </w:r>
      <w:r w:rsidR="00546004">
        <w:t xml:space="preserve">  </w:t>
      </w:r>
      <w:r w:rsidR="000B31F3">
        <w:t>All</w:t>
      </w:r>
      <w:r w:rsidR="00255F24">
        <w:t>a domanda devono essere allegati</w:t>
      </w:r>
      <w:r w:rsidR="000B31F3">
        <w:t>:</w:t>
      </w:r>
    </w:p>
    <w:p w:rsidR="00255F24" w:rsidRDefault="00255F24" w:rsidP="004C5639">
      <w:pPr>
        <w:spacing w:after="0"/>
        <w:ind w:firstLine="284"/>
        <w:jc w:val="both"/>
      </w:pPr>
      <w:r>
        <w:t xml:space="preserve">a) </w:t>
      </w:r>
      <w:r w:rsidR="002E1FAF">
        <w:t xml:space="preserve"> una </w:t>
      </w:r>
      <w:r w:rsidR="000B31F3">
        <w:t>copia della tesi di laurea o di dottorato in formato e</w:t>
      </w:r>
      <w:r w:rsidR="00330424">
        <w:t>lettronico in un unico file pdf;</w:t>
      </w:r>
    </w:p>
    <w:p w:rsidR="004C5639" w:rsidRDefault="00255F24" w:rsidP="00255F24">
      <w:pPr>
        <w:spacing w:after="0"/>
        <w:ind w:firstLine="284"/>
        <w:jc w:val="both"/>
      </w:pPr>
      <w:r>
        <w:t xml:space="preserve">b) </w:t>
      </w:r>
      <w:r w:rsidR="004C5639">
        <w:t xml:space="preserve">un breve </w:t>
      </w:r>
      <w:r w:rsidR="004C5639" w:rsidRPr="004C5639">
        <w:rPr>
          <w:i/>
        </w:rPr>
        <w:t>abstract</w:t>
      </w:r>
      <w:r w:rsidR="004C5639">
        <w:t xml:space="preserve"> dell’elaborato, </w:t>
      </w:r>
      <w:r w:rsidR="00546004">
        <w:t xml:space="preserve">di lunghezza </w:t>
      </w:r>
      <w:r w:rsidR="00387391">
        <w:t>non superiore al</w:t>
      </w:r>
      <w:r w:rsidR="00546004">
        <w:t xml:space="preserve">le </w:t>
      </w:r>
      <w:r w:rsidR="00387391">
        <w:t>tre</w:t>
      </w:r>
      <w:r w:rsidR="00546004">
        <w:t xml:space="preserve"> </w:t>
      </w:r>
      <w:r w:rsidR="00330424">
        <w:t>cartelle</w:t>
      </w:r>
      <w:r w:rsidR="004C5639">
        <w:t>, contenenti le linee essenziali e del lavoro svolto;</w:t>
      </w:r>
    </w:p>
    <w:p w:rsidR="00B2035F" w:rsidRDefault="004C5639" w:rsidP="00255F24">
      <w:pPr>
        <w:spacing w:after="0"/>
        <w:ind w:firstLine="284"/>
        <w:jc w:val="both"/>
      </w:pPr>
      <w:r>
        <w:t xml:space="preserve">c) a seconda che l’elaborato </w:t>
      </w:r>
      <w:r w:rsidR="00387391">
        <w:t>presentato</w:t>
      </w:r>
      <w:r>
        <w:t xml:space="preserve"> sia una tesi di laur</w:t>
      </w:r>
      <w:r w:rsidR="005F6D3D">
        <w:t>e</w:t>
      </w:r>
      <w:r>
        <w:t>a</w:t>
      </w:r>
      <w:r w:rsidR="0027571F">
        <w:t xml:space="preserve"> </w:t>
      </w:r>
      <w:r>
        <w:t xml:space="preserve">o di dottorato, </w:t>
      </w:r>
      <w:r w:rsidR="000B31F3">
        <w:t xml:space="preserve">certificazione relativa al </w:t>
      </w:r>
      <w:r>
        <w:t>possesso</w:t>
      </w:r>
      <w:r w:rsidR="000B31F3">
        <w:t xml:space="preserve"> della laurea magistrale</w:t>
      </w:r>
      <w:r w:rsidR="005F6D3D">
        <w:t xml:space="preserve"> o del dottorato di ricerca</w:t>
      </w:r>
      <w:r w:rsidR="000B31F3">
        <w:t xml:space="preserve">, con indicazione della </w:t>
      </w:r>
      <w:r w:rsidR="00714231">
        <w:t xml:space="preserve">relativa </w:t>
      </w:r>
      <w:r w:rsidR="000B31F3">
        <w:t xml:space="preserve">data di </w:t>
      </w:r>
      <w:r w:rsidR="00714231">
        <w:t>conseguimento</w:t>
      </w:r>
      <w:r>
        <w:t>;</w:t>
      </w:r>
    </w:p>
    <w:p w:rsidR="004C5639" w:rsidRDefault="004C5639" w:rsidP="00255F24">
      <w:pPr>
        <w:spacing w:after="0"/>
        <w:ind w:firstLine="284"/>
        <w:jc w:val="both"/>
      </w:pPr>
      <w:r>
        <w:t xml:space="preserve">d) copia fotostatica di un documento di identità in corso di validità </w:t>
      </w:r>
      <w:r w:rsidR="00546004">
        <w:t>nel</w:t>
      </w:r>
      <w:r w:rsidR="00330424">
        <w:t xml:space="preserve"> quale</w:t>
      </w:r>
      <w:r>
        <w:t xml:space="preserve"> quale sia leggibile l</w:t>
      </w:r>
      <w:r w:rsidR="00B3383C">
        <w:t>a firma su di esso apposta dal c</w:t>
      </w:r>
      <w:r>
        <w:t>andidato</w:t>
      </w:r>
      <w:r w:rsidR="00317D70">
        <w:t>.</w:t>
      </w:r>
    </w:p>
    <w:p w:rsidR="00784EFA" w:rsidRDefault="00784EFA" w:rsidP="00255F24">
      <w:pPr>
        <w:spacing w:after="0"/>
        <w:ind w:firstLine="284"/>
        <w:jc w:val="both"/>
      </w:pPr>
    </w:p>
    <w:p w:rsidR="000B31F3" w:rsidRDefault="009E30D9" w:rsidP="002F66FB">
      <w:pPr>
        <w:spacing w:after="0"/>
        <w:ind w:firstLine="284"/>
        <w:jc w:val="both"/>
      </w:pPr>
      <w:r>
        <w:lastRenderedPageBreak/>
        <w:t>5</w:t>
      </w:r>
      <w:r w:rsidR="004C5639">
        <w:t xml:space="preserve">) </w:t>
      </w:r>
      <w:r w:rsidR="00B2035F">
        <w:t>Il Centro Studi</w:t>
      </w:r>
      <w:r w:rsidR="000B31F3">
        <w:t xml:space="preserve"> non assume responsabilità per la dispersione di comunicazioni </w:t>
      </w:r>
      <w:r w:rsidR="00B3383C">
        <w:t>dovute al</w:t>
      </w:r>
      <w:r w:rsidR="000B31F3">
        <w:t xml:space="preserve">l’inesatta indicazione </w:t>
      </w:r>
      <w:r w:rsidR="00B3383C">
        <w:t xml:space="preserve">nella domanda </w:t>
      </w:r>
      <w:r w:rsidR="000B31F3">
        <w:t xml:space="preserve">del recapito da parte del concorrente o </w:t>
      </w:r>
      <w:r w:rsidR="00F91815">
        <w:t>per</w:t>
      </w:r>
      <w:r w:rsidR="000B31F3">
        <w:t xml:space="preserve"> mancata o tardiva comunicazione del </w:t>
      </w:r>
      <w:r w:rsidR="00B3383C">
        <w:t xml:space="preserve">loro </w:t>
      </w:r>
      <w:r w:rsidR="000B31F3">
        <w:t>cambiamento</w:t>
      </w:r>
      <w:r w:rsidR="00F91815">
        <w:t xml:space="preserve">, </w:t>
      </w:r>
      <w:r w:rsidR="00B3383C">
        <w:t>ovvero</w:t>
      </w:r>
      <w:r w:rsidR="00F91815">
        <w:t xml:space="preserve"> </w:t>
      </w:r>
      <w:r w:rsidR="000B31F3">
        <w:t>per eve</w:t>
      </w:r>
      <w:r w:rsidR="00317D70">
        <w:t>ntuali disguidi</w:t>
      </w:r>
      <w:r w:rsidR="000B31F3">
        <w:t xml:space="preserve"> comunque imputabili a terzi, a caso</w:t>
      </w:r>
      <w:r w:rsidR="002F66FB">
        <w:t xml:space="preserve"> fortuito o di forza maggiore.</w:t>
      </w:r>
    </w:p>
    <w:p w:rsidR="00DF7ED3" w:rsidRDefault="00DF7ED3" w:rsidP="00784EFA">
      <w:pPr>
        <w:spacing w:before="120" w:after="0"/>
        <w:jc w:val="center"/>
        <w:rPr>
          <w:b/>
        </w:rPr>
      </w:pPr>
      <w:r>
        <w:rPr>
          <w:b/>
        </w:rPr>
        <w:t>Art. 4</w:t>
      </w:r>
    </w:p>
    <w:p w:rsidR="00DF7ED3" w:rsidRPr="00255F24" w:rsidRDefault="00DF7ED3" w:rsidP="00DF7ED3">
      <w:pPr>
        <w:spacing w:after="0"/>
        <w:jc w:val="center"/>
        <w:rPr>
          <w:b/>
          <w:i/>
        </w:rPr>
      </w:pPr>
      <w:r w:rsidRPr="00255F24">
        <w:rPr>
          <w:b/>
          <w:i/>
        </w:rPr>
        <w:t>Commissione giudicatrice e criteri di valutazione</w:t>
      </w:r>
    </w:p>
    <w:p w:rsidR="00DF7ED3" w:rsidRDefault="00B3383C" w:rsidP="00DF7ED3">
      <w:pPr>
        <w:spacing w:after="0"/>
        <w:ind w:firstLine="284"/>
        <w:jc w:val="both"/>
      </w:pPr>
      <w:r>
        <w:t xml:space="preserve">1. La Commissione giudicatrice, </w:t>
      </w:r>
      <w:r w:rsidR="00DF7ED3">
        <w:t>nominata dal Consig</w:t>
      </w:r>
      <w:r>
        <w:t>lio direttivo del Centro Studi</w:t>
      </w:r>
      <w:r w:rsidR="00DF7ED3">
        <w:t>, nella valutazione degli elaborati</w:t>
      </w:r>
      <w:r w:rsidR="002954F1">
        <w:t>,</w:t>
      </w:r>
      <w:r w:rsidR="00DF7ED3">
        <w:t xml:space="preserve"> privilegia i lavori caratterizzati da particolare originalità o che siano il risultato di ricerche sul campo.</w:t>
      </w:r>
    </w:p>
    <w:p w:rsidR="00DF7ED3" w:rsidRDefault="00DF7ED3" w:rsidP="00DF7ED3">
      <w:pPr>
        <w:spacing w:after="0"/>
        <w:ind w:firstLine="284"/>
        <w:jc w:val="both"/>
      </w:pPr>
      <w:r>
        <w:t>2. La Commissione, definiti gli ulteriori criteri per la valutazione degli elaborati prodotti, formula entro la fine del mese di settembre 20</w:t>
      </w:r>
      <w:r w:rsidR="0027571F">
        <w:t>2</w:t>
      </w:r>
      <w:r w:rsidR="00D73604">
        <w:t>1</w:t>
      </w:r>
      <w:r>
        <w:t xml:space="preserve"> una graduatoria di merito fra i concorrenti e designa </w:t>
      </w:r>
      <w:r w:rsidR="00B3383C">
        <w:t>il vincitore.</w:t>
      </w:r>
    </w:p>
    <w:p w:rsidR="00DF7ED3" w:rsidRDefault="00DF7ED3" w:rsidP="00DF7ED3">
      <w:pPr>
        <w:spacing w:after="0"/>
        <w:ind w:firstLine="284"/>
        <w:jc w:val="both"/>
      </w:pPr>
      <w:r>
        <w:t>3. Il giudizio della Commission</w:t>
      </w:r>
      <w:r w:rsidR="002954F1">
        <w:t>e giudicatrice è insindacabile.</w:t>
      </w:r>
    </w:p>
    <w:p w:rsidR="00010262" w:rsidRDefault="00DF7ED3" w:rsidP="00DF7ED3">
      <w:pPr>
        <w:spacing w:after="0"/>
        <w:ind w:firstLine="284"/>
        <w:jc w:val="both"/>
      </w:pPr>
      <w:r>
        <w:t>4. La</w:t>
      </w:r>
      <w:r w:rsidR="00010262">
        <w:t xml:space="preserve"> Commissione può formulare alcune osservazioni, che il candidato si impegna a recepire nella versione</w:t>
      </w:r>
      <w:r w:rsidR="00B3383C">
        <w:t xml:space="preserve"> destinata alla pubblicazione.</w:t>
      </w:r>
    </w:p>
    <w:p w:rsidR="00DF7ED3" w:rsidRPr="00784EFA" w:rsidRDefault="00DF7ED3" w:rsidP="00DF7ED3">
      <w:pPr>
        <w:spacing w:after="0"/>
        <w:ind w:firstLine="284"/>
        <w:jc w:val="both"/>
        <w:rPr>
          <w:b/>
        </w:rPr>
      </w:pPr>
      <w:r>
        <w:t xml:space="preserve"> </w:t>
      </w:r>
      <w:r w:rsidR="00010262">
        <w:t xml:space="preserve">5. La </w:t>
      </w:r>
      <w:r>
        <w:t xml:space="preserve">pubblicazione dell’elaborato vincitore e la presentazione del volume </w:t>
      </w:r>
      <w:r w:rsidR="00CB41B9">
        <w:t>sono previsti</w:t>
      </w:r>
      <w:r>
        <w:t xml:space="preserve"> entro il mese di </w:t>
      </w:r>
      <w:r w:rsidR="00010262">
        <w:t>dicembre</w:t>
      </w:r>
      <w:r w:rsidR="00F91815">
        <w:t xml:space="preserve"> 20</w:t>
      </w:r>
      <w:r w:rsidR="00653BF4">
        <w:t>2</w:t>
      </w:r>
      <w:r w:rsidR="00D73604">
        <w:t>1</w:t>
      </w:r>
      <w:r>
        <w:t>.</w:t>
      </w:r>
    </w:p>
    <w:p w:rsidR="00DF7ED3" w:rsidRDefault="00DF7ED3" w:rsidP="00784EFA">
      <w:pPr>
        <w:spacing w:before="120" w:after="0"/>
        <w:jc w:val="center"/>
        <w:rPr>
          <w:b/>
        </w:rPr>
      </w:pPr>
      <w:r>
        <w:rPr>
          <w:b/>
        </w:rPr>
        <w:t>Art. 5</w:t>
      </w:r>
    </w:p>
    <w:p w:rsidR="002E5238" w:rsidRPr="002E5238" w:rsidRDefault="002E5238" w:rsidP="002E5238">
      <w:pPr>
        <w:spacing w:after="0"/>
        <w:jc w:val="center"/>
        <w:rPr>
          <w:b/>
          <w:i/>
        </w:rPr>
      </w:pPr>
      <w:r>
        <w:rPr>
          <w:b/>
          <w:i/>
        </w:rPr>
        <w:t>Adempimenti</w:t>
      </w:r>
    </w:p>
    <w:p w:rsidR="002E5238" w:rsidRDefault="002E5238" w:rsidP="00317D70">
      <w:pPr>
        <w:spacing w:after="0"/>
        <w:ind w:firstLine="284"/>
        <w:jc w:val="both"/>
      </w:pPr>
      <w:r>
        <w:t>1.</w:t>
      </w:r>
      <w:r w:rsidR="002954F1">
        <w:t xml:space="preserve"> In caso di aggiudicazione del P</w:t>
      </w:r>
      <w:r>
        <w:t xml:space="preserve">remio, il candidato </w:t>
      </w:r>
      <w:r w:rsidR="00317D70">
        <w:t>fornisce</w:t>
      </w:r>
      <w:r>
        <w:t xml:space="preserve"> </w:t>
      </w:r>
      <w:r w:rsidR="00010262">
        <w:t>al Centro Studi, entro 30 giorni dalla richiesta,</w:t>
      </w:r>
      <w:r>
        <w:t xml:space="preserve"> copia dell’elaborato in versione </w:t>
      </w:r>
      <w:r w:rsidRPr="002954F1">
        <w:rPr>
          <w:i/>
        </w:rPr>
        <w:t>word</w:t>
      </w:r>
      <w:r>
        <w:t xml:space="preserve"> o similari, compatibili con il p</w:t>
      </w:r>
      <w:r w:rsidR="00010262">
        <w:t>rocedimento di stampa previsto ed integrato delle eventuali osservazioni formulate dalla Commissione.</w:t>
      </w:r>
    </w:p>
    <w:p w:rsidR="00317D70" w:rsidRDefault="00317D70" w:rsidP="00317D70">
      <w:pPr>
        <w:spacing w:after="0"/>
        <w:ind w:firstLine="284"/>
        <w:jc w:val="both"/>
      </w:pPr>
      <w:r>
        <w:t>2. In caso di mancato rispetto di quant</w:t>
      </w:r>
      <w:r w:rsidR="00714231">
        <w:t xml:space="preserve">o indicato al comma precedente e in ogni altro caso in cui sia riscontrata una difformità dalle condizioni stabilite nel presente bando, </w:t>
      </w:r>
      <w:r>
        <w:t>il premio è attribuito mediante scorrimento della graduatoria.</w:t>
      </w:r>
    </w:p>
    <w:p w:rsidR="002E5238" w:rsidRPr="002E5238" w:rsidRDefault="00973EFE" w:rsidP="00784EFA">
      <w:pPr>
        <w:spacing w:before="120" w:after="0"/>
        <w:jc w:val="center"/>
        <w:rPr>
          <w:b/>
        </w:rPr>
      </w:pPr>
      <w:r>
        <w:rPr>
          <w:b/>
        </w:rPr>
        <w:t>Art. 6</w:t>
      </w:r>
    </w:p>
    <w:p w:rsidR="002E5238" w:rsidRPr="002E5238" w:rsidRDefault="002E5238" w:rsidP="002E5238">
      <w:pPr>
        <w:spacing w:after="0"/>
        <w:jc w:val="center"/>
        <w:rPr>
          <w:b/>
          <w:i/>
        </w:rPr>
      </w:pPr>
      <w:r w:rsidRPr="002E5238">
        <w:rPr>
          <w:b/>
          <w:i/>
        </w:rPr>
        <w:t>Comunicazioni</w:t>
      </w:r>
    </w:p>
    <w:p w:rsidR="002E5238" w:rsidRDefault="002E5238" w:rsidP="00317D70">
      <w:pPr>
        <w:spacing w:after="0"/>
        <w:ind w:firstLine="284"/>
        <w:jc w:val="both"/>
      </w:pPr>
      <w:r>
        <w:t>1. T</w:t>
      </w:r>
      <w:r w:rsidR="000B31F3">
        <w:t xml:space="preserve">utte le comunicazioni ufficiali </w:t>
      </w:r>
      <w:r w:rsidR="00317D70">
        <w:t>sono</w:t>
      </w:r>
      <w:r w:rsidR="000B31F3">
        <w:t xml:space="preserve"> </w:t>
      </w:r>
      <w:r w:rsidR="00DF7ED3">
        <w:t>inviate</w:t>
      </w:r>
      <w:r w:rsidR="000B31F3">
        <w:t xml:space="preserve"> ai candidati tramite e</w:t>
      </w:r>
      <w:r>
        <w:t>-mail all’indirizzo da questi indicato n</w:t>
      </w:r>
      <w:r w:rsidR="00546004">
        <w:t>ella domanda di partecipazione.</w:t>
      </w:r>
    </w:p>
    <w:p w:rsidR="002E5238" w:rsidRDefault="00317D70" w:rsidP="004411D7">
      <w:pPr>
        <w:spacing w:after="0"/>
        <w:ind w:firstLine="284"/>
        <w:jc w:val="both"/>
      </w:pPr>
      <w:r>
        <w:t>2. Per informazioni</w:t>
      </w:r>
      <w:r w:rsidR="00F91815">
        <w:t xml:space="preserve"> può consultarsi</w:t>
      </w:r>
      <w:r w:rsidR="002E5238">
        <w:t xml:space="preserve"> il Sito internet del Centro studi </w:t>
      </w:r>
      <w:r>
        <w:t>(</w:t>
      </w:r>
      <w:hyperlink r:id="rId9" w:history="1">
        <w:r w:rsidR="004411D7" w:rsidRPr="00637772">
          <w:rPr>
            <w:rStyle w:val="Collegamentoipertestuale"/>
          </w:rPr>
          <w:t>http://www.centrostudipnt.it</w:t>
        </w:r>
      </w:hyperlink>
      <w:r w:rsidR="002E1FAF" w:rsidRPr="002E1FAF">
        <w:rPr>
          <w:rStyle w:val="Collegamentoipertestuale"/>
          <w:color w:val="auto"/>
          <w:u w:val="none"/>
        </w:rPr>
        <w:t>)</w:t>
      </w:r>
      <w:r w:rsidR="002E1FAF">
        <w:t xml:space="preserve"> o</w:t>
      </w:r>
      <w:r w:rsidR="002E5238">
        <w:t xml:space="preserve"> inviare una mail a </w:t>
      </w:r>
      <w:hyperlink r:id="rId10" w:history="1">
        <w:r w:rsidR="00B3383C" w:rsidRPr="00D97D7A">
          <w:rPr>
            <w:rStyle w:val="Collegamentoipertestuale"/>
          </w:rPr>
          <w:t>cspnt@centrostudipnt.it</w:t>
        </w:r>
      </w:hyperlink>
      <w:r w:rsidR="004411D7">
        <w:t>.</w:t>
      </w:r>
    </w:p>
    <w:p w:rsidR="00317D70" w:rsidRPr="00317D70" w:rsidRDefault="00973EFE" w:rsidP="00784EFA">
      <w:pPr>
        <w:spacing w:before="120" w:after="0"/>
        <w:jc w:val="center"/>
        <w:rPr>
          <w:b/>
        </w:rPr>
      </w:pPr>
      <w:r>
        <w:rPr>
          <w:b/>
        </w:rPr>
        <w:t>Art. 7</w:t>
      </w:r>
    </w:p>
    <w:p w:rsidR="00317D70" w:rsidRPr="00317D70" w:rsidRDefault="00317D70" w:rsidP="00317D70">
      <w:pPr>
        <w:spacing w:after="0"/>
        <w:jc w:val="center"/>
        <w:rPr>
          <w:b/>
        </w:rPr>
      </w:pPr>
      <w:r w:rsidRPr="00317D70">
        <w:rPr>
          <w:b/>
        </w:rPr>
        <w:t>Trattamento dei dati personali</w:t>
      </w:r>
    </w:p>
    <w:p w:rsidR="000B31F3" w:rsidRDefault="00973EFE" w:rsidP="00973EFE">
      <w:pPr>
        <w:spacing w:after="0"/>
        <w:ind w:firstLine="284"/>
        <w:jc w:val="both"/>
      </w:pPr>
      <w:r>
        <w:t xml:space="preserve">1. </w:t>
      </w:r>
      <w:r w:rsidR="00262B6C">
        <w:t xml:space="preserve">I </w:t>
      </w:r>
      <w:r w:rsidR="000B31F3">
        <w:t xml:space="preserve">dati personali dei </w:t>
      </w:r>
      <w:r w:rsidR="00262B6C">
        <w:t>candidati</w:t>
      </w:r>
      <w:r w:rsidR="00023DF3">
        <w:t>,</w:t>
      </w:r>
      <w:r w:rsidR="00262B6C">
        <w:t xml:space="preserve"> </w:t>
      </w:r>
      <w:r w:rsidR="002954F1">
        <w:t xml:space="preserve">richiesti </w:t>
      </w:r>
      <w:r w:rsidR="002E1FAF">
        <w:t>nel</w:t>
      </w:r>
      <w:r w:rsidR="00023DF3">
        <w:t xml:space="preserve"> </w:t>
      </w:r>
      <w:r w:rsidR="002954F1">
        <w:t>fac-simile di domanda</w:t>
      </w:r>
      <w:r w:rsidR="00023DF3" w:rsidRPr="00023DF3">
        <w:t xml:space="preserve"> </w:t>
      </w:r>
      <w:r w:rsidR="00023DF3">
        <w:t>allegato,</w:t>
      </w:r>
      <w:r w:rsidR="002954F1">
        <w:t xml:space="preserve"> sono necessari per poter partecipare alla selezione e </w:t>
      </w:r>
      <w:r w:rsidR="00317D70">
        <w:t>sono trattati</w:t>
      </w:r>
      <w:r w:rsidR="004411D7">
        <w:t>,</w:t>
      </w:r>
      <w:r w:rsidR="000E0BDA">
        <w:t xml:space="preserve"> </w:t>
      </w:r>
      <w:r w:rsidR="00DB1CF5">
        <w:t xml:space="preserve">in virtù del loro libero conferimento da parte degli interessati, </w:t>
      </w:r>
      <w:r w:rsidR="004411D7">
        <w:t>con</w:t>
      </w:r>
      <w:r>
        <w:t xml:space="preserve"> modalità </w:t>
      </w:r>
      <w:r w:rsidR="00714231">
        <w:t>cartacee</w:t>
      </w:r>
      <w:r w:rsidR="004411D7">
        <w:t xml:space="preserve"> ed elettroniche</w:t>
      </w:r>
      <w:r>
        <w:t xml:space="preserve">, </w:t>
      </w:r>
      <w:r w:rsidR="00317D70">
        <w:t>dal Centro S</w:t>
      </w:r>
      <w:r w:rsidR="00262B6C">
        <w:t xml:space="preserve">tudi </w:t>
      </w:r>
      <w:r>
        <w:t xml:space="preserve">e dalla Commissione di cui all’art. 4 </w:t>
      </w:r>
      <w:r w:rsidR="00262B6C">
        <w:t xml:space="preserve">per </w:t>
      </w:r>
      <w:r w:rsidR="00023DF3">
        <w:t xml:space="preserve">il tempo e </w:t>
      </w:r>
      <w:r w:rsidR="00262B6C">
        <w:t xml:space="preserve">le finalità </w:t>
      </w:r>
      <w:r w:rsidR="002A6E13">
        <w:t xml:space="preserve">ad essa </w:t>
      </w:r>
      <w:r w:rsidR="00262B6C">
        <w:t>connesse</w:t>
      </w:r>
      <w:r w:rsidR="00317D70">
        <w:t xml:space="preserve">; è prevista la pubblicazione dei </w:t>
      </w:r>
      <w:r w:rsidR="004411D7">
        <w:t xml:space="preserve">nominativi e degli </w:t>
      </w:r>
      <w:r w:rsidR="004411D7" w:rsidRPr="000E0BDA">
        <w:rPr>
          <w:i/>
        </w:rPr>
        <w:t>abstract</w:t>
      </w:r>
      <w:r w:rsidR="004411D7">
        <w:t xml:space="preserve"> delle tesi dei </w:t>
      </w:r>
      <w:r w:rsidR="00317D70">
        <w:t xml:space="preserve">primi tre classificati nel sito </w:t>
      </w:r>
      <w:r w:rsidR="0055225F">
        <w:t>I</w:t>
      </w:r>
      <w:r w:rsidR="00317D70">
        <w:t>nternet del Centro Studi</w:t>
      </w:r>
      <w:r w:rsidR="00023DF3">
        <w:t>, titolare del trattamento,</w:t>
      </w:r>
      <w:r w:rsidR="00317D70">
        <w:t xml:space="preserve"> al </w:t>
      </w:r>
      <w:r w:rsidR="00023DF3">
        <w:t>quale</w:t>
      </w:r>
      <w:r>
        <w:t xml:space="preserve"> tutti</w:t>
      </w:r>
      <w:r w:rsidR="00317D70">
        <w:t xml:space="preserve"> gli interessati</w:t>
      </w:r>
      <w:r w:rsidR="00023DF3" w:rsidRPr="00023DF3">
        <w:t xml:space="preserve"> </w:t>
      </w:r>
      <w:r w:rsidR="00023DF3">
        <w:t>possono rivolgersi</w:t>
      </w:r>
      <w:r w:rsidR="00317D70">
        <w:t xml:space="preserve">, </w:t>
      </w:r>
      <w:r w:rsidR="0055225F">
        <w:t xml:space="preserve">inviando una mail a </w:t>
      </w:r>
      <w:hyperlink r:id="rId11" w:history="1">
        <w:r w:rsidR="00B3383C" w:rsidRPr="00D97D7A">
          <w:rPr>
            <w:rStyle w:val="Collegamentoipertestuale"/>
          </w:rPr>
          <w:t>cspnt@centrostudipnt.it</w:t>
        </w:r>
      </w:hyperlink>
      <w:r w:rsidR="00023DF3">
        <w:rPr>
          <w:rStyle w:val="Collegamentoipertestuale"/>
        </w:rPr>
        <w:t>,</w:t>
      </w:r>
      <w:r w:rsidR="0055225F">
        <w:t xml:space="preserve"> </w:t>
      </w:r>
      <w:r w:rsidR="00317D70">
        <w:t xml:space="preserve"> per esercit</w:t>
      </w:r>
      <w:r>
        <w:t>are i diritti previsti dagli artt. 15 ss.</w:t>
      </w:r>
      <w:r w:rsidR="00317D70">
        <w:t xml:space="preserve"> del Regolamento </w:t>
      </w:r>
      <w:r w:rsidR="00714231">
        <w:t xml:space="preserve">(UE) </w:t>
      </w:r>
      <w:r w:rsidR="00317D70">
        <w:t>n. 2016</w:t>
      </w:r>
      <w:r>
        <w:t>/679</w:t>
      </w:r>
      <w:r w:rsidR="00317D70">
        <w:t xml:space="preserve">. I dati del vincitore del premio </w:t>
      </w:r>
      <w:r>
        <w:t>sono</w:t>
      </w:r>
      <w:r w:rsidR="009E30D9">
        <w:t xml:space="preserve"> comunicati anche alla C</w:t>
      </w:r>
      <w:r w:rsidR="00317D70">
        <w:t xml:space="preserve">asa editrice per </w:t>
      </w:r>
      <w:r w:rsidR="00714231">
        <w:t>le esigenze</w:t>
      </w:r>
      <w:r>
        <w:t xml:space="preserve"> conne</w:t>
      </w:r>
      <w:r w:rsidR="00714231">
        <w:t>sse</w:t>
      </w:r>
      <w:r w:rsidR="002A6E13">
        <w:t xml:space="preserve"> all</w:t>
      </w:r>
      <w:r w:rsidR="00714231">
        <w:t>a pubblicazione</w:t>
      </w:r>
      <w:r w:rsidR="002A6E13">
        <w:t xml:space="preserve"> dell’elaborato e </w:t>
      </w:r>
      <w:r w:rsidR="00714231">
        <w:t>ai soggetti cui vi sia tenuti per</w:t>
      </w:r>
      <w:r w:rsidR="002A6E13">
        <w:t xml:space="preserve"> obblighi </w:t>
      </w:r>
      <w:r w:rsidR="00714231">
        <w:t>normativi</w:t>
      </w:r>
      <w:r w:rsidR="002A6E13">
        <w:t>.</w:t>
      </w:r>
    </w:p>
    <w:p w:rsidR="00784EFA" w:rsidRDefault="00784EFA" w:rsidP="00784EFA">
      <w:pPr>
        <w:spacing w:before="120" w:after="0" w:line="240" w:lineRule="auto"/>
        <w:rPr>
          <w:i/>
        </w:rPr>
      </w:pPr>
    </w:p>
    <w:p w:rsidR="000B31F3" w:rsidRPr="00317D70" w:rsidRDefault="00F91815" w:rsidP="00784EFA">
      <w:pPr>
        <w:spacing w:before="120" w:after="0" w:line="240" w:lineRule="auto"/>
        <w:rPr>
          <w:i/>
        </w:rPr>
      </w:pPr>
      <w:r>
        <w:rPr>
          <w:i/>
        </w:rPr>
        <w:t xml:space="preserve">Roma, </w:t>
      </w:r>
      <w:r w:rsidR="00D73604">
        <w:rPr>
          <w:i/>
        </w:rPr>
        <w:t>16 Novembre</w:t>
      </w:r>
      <w:bookmarkStart w:id="0" w:name="_GoBack"/>
      <w:bookmarkEnd w:id="0"/>
      <w:r>
        <w:rPr>
          <w:i/>
        </w:rPr>
        <w:t xml:space="preserve"> 20</w:t>
      </w:r>
      <w:r w:rsidR="00D73604">
        <w:rPr>
          <w:i/>
        </w:rPr>
        <w:t>20</w:t>
      </w:r>
    </w:p>
    <w:p w:rsidR="000B31F3" w:rsidRPr="0055225F" w:rsidRDefault="00714231" w:rsidP="00784EFA">
      <w:pPr>
        <w:spacing w:after="0" w:line="240" w:lineRule="auto"/>
        <w:rPr>
          <w:smallCaps/>
        </w:rPr>
      </w:pPr>
      <w:r>
        <w:t xml:space="preserve"> </w:t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</w:r>
      <w:r w:rsidR="00784EFA">
        <w:tab/>
        <w:t xml:space="preserve">                 </w:t>
      </w:r>
      <w:r w:rsidR="00262B6C" w:rsidRPr="0055225F">
        <w:rPr>
          <w:smallCaps/>
        </w:rPr>
        <w:t>Il Direttore</w:t>
      </w:r>
    </w:p>
    <w:p w:rsidR="003835CB" w:rsidRDefault="002E1FAF" w:rsidP="00784EFA">
      <w:pPr>
        <w:spacing w:after="0" w:line="240" w:lineRule="auto"/>
        <w:ind w:left="7080"/>
      </w:pPr>
      <w:r>
        <w:t xml:space="preserve">    </w:t>
      </w:r>
      <w:r w:rsidR="000B31F3">
        <w:t xml:space="preserve"> </w:t>
      </w:r>
      <w:r w:rsidR="00784EFA">
        <w:t xml:space="preserve">        </w:t>
      </w:r>
      <w:r>
        <w:t>(Riccardo Acciai)</w:t>
      </w:r>
    </w:p>
    <w:sectPr w:rsidR="003835CB" w:rsidSect="00784EFA">
      <w:headerReference w:type="default" r:id="rId12"/>
      <w:footerReference w:type="default" r:id="rId13"/>
      <w:pgSz w:w="11906" w:h="16838"/>
      <w:pgMar w:top="1417" w:right="1134" w:bottom="1134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22" w:rsidRDefault="00CF0A22" w:rsidP="00317D70">
      <w:pPr>
        <w:spacing w:after="0" w:line="240" w:lineRule="auto"/>
      </w:pPr>
      <w:r>
        <w:separator/>
      </w:r>
    </w:p>
  </w:endnote>
  <w:endnote w:type="continuationSeparator" w:id="0">
    <w:p w:rsidR="00CF0A22" w:rsidRDefault="00CF0A22" w:rsidP="0031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FA" w:rsidRPr="00852958" w:rsidRDefault="00784EFA" w:rsidP="00784EFA">
    <w:pPr>
      <w:pStyle w:val="Pidipagina"/>
      <w:tabs>
        <w:tab w:val="clear" w:pos="4819"/>
        <w:tab w:val="clear" w:pos="9638"/>
        <w:tab w:val="left" w:pos="2880"/>
      </w:tabs>
      <w:jc w:val="center"/>
      <w:rPr>
        <w:b/>
        <w:color w:val="E36C0A" w:themeColor="accent6" w:themeShade="BF"/>
      </w:rPr>
    </w:pPr>
    <w:r w:rsidRPr="00852958">
      <w:rPr>
        <w:b/>
        <w:color w:val="E36C0A" w:themeColor="accent6" w:themeShade="BF"/>
      </w:rPr>
      <w:t>Centro Studi Privacy e Nuove Tecnologie</w:t>
    </w:r>
  </w:p>
  <w:p w:rsidR="00784EFA" w:rsidRPr="00852958" w:rsidRDefault="00784EFA" w:rsidP="00784EFA">
    <w:pPr>
      <w:pStyle w:val="Pidipagina"/>
      <w:tabs>
        <w:tab w:val="clear" w:pos="4819"/>
        <w:tab w:val="clear" w:pos="9638"/>
        <w:tab w:val="left" w:pos="2880"/>
      </w:tabs>
      <w:jc w:val="center"/>
      <w:rPr>
        <w:color w:val="215868" w:themeColor="accent5" w:themeShade="80"/>
        <w:sz w:val="20"/>
        <w:szCs w:val="20"/>
      </w:rPr>
    </w:pPr>
    <w:r w:rsidRPr="00852958">
      <w:rPr>
        <w:color w:val="215868" w:themeColor="accent5" w:themeShade="80"/>
        <w:sz w:val="20"/>
        <w:szCs w:val="20"/>
      </w:rPr>
      <w:t>Sede legale: Via Boncompagni, 93 – 00183 Roma – C.F</w:t>
    </w:r>
    <w:r>
      <w:rPr>
        <w:color w:val="215868" w:themeColor="accent5" w:themeShade="80"/>
        <w:sz w:val="20"/>
        <w:szCs w:val="20"/>
      </w:rPr>
      <w:t xml:space="preserve">. </w:t>
    </w:r>
    <w:r w:rsidRPr="00B8788D">
      <w:rPr>
        <w:color w:val="215868" w:themeColor="accent5" w:themeShade="80"/>
        <w:sz w:val="20"/>
        <w:szCs w:val="20"/>
      </w:rPr>
      <w:t>97938840580</w:t>
    </w:r>
  </w:p>
  <w:p w:rsidR="00784EFA" w:rsidRPr="00852958" w:rsidRDefault="00784EFA" w:rsidP="00784EFA">
    <w:pPr>
      <w:pStyle w:val="Pidipagina"/>
      <w:tabs>
        <w:tab w:val="clear" w:pos="4819"/>
        <w:tab w:val="clear" w:pos="9638"/>
        <w:tab w:val="left" w:pos="2880"/>
      </w:tabs>
      <w:jc w:val="center"/>
      <w:rPr>
        <w:color w:val="215868" w:themeColor="accent5" w:themeShade="80"/>
        <w:sz w:val="20"/>
        <w:szCs w:val="20"/>
      </w:rPr>
    </w:pPr>
    <w:r w:rsidRPr="00852958">
      <w:rPr>
        <w:color w:val="215868" w:themeColor="accent5" w:themeShade="80"/>
        <w:sz w:val="20"/>
        <w:szCs w:val="20"/>
      </w:rPr>
      <w:t xml:space="preserve">Sito web: </w:t>
    </w:r>
    <w:hyperlink r:id="rId1" w:history="1">
      <w:r w:rsidRPr="00852958">
        <w:rPr>
          <w:rStyle w:val="Collegamentoipertestuale"/>
          <w:color w:val="215868" w:themeColor="accent5" w:themeShade="80"/>
          <w:sz w:val="20"/>
          <w:szCs w:val="20"/>
        </w:rPr>
        <w:t>www.centrostudipnt.org</w:t>
      </w:r>
    </w:hyperlink>
    <w:r w:rsidRPr="00852958">
      <w:rPr>
        <w:color w:val="215868" w:themeColor="accent5" w:themeShade="80"/>
        <w:sz w:val="20"/>
        <w:szCs w:val="20"/>
      </w:rPr>
      <w:t xml:space="preserve">  - Contatti</w:t>
    </w:r>
    <w:r>
      <w:rPr>
        <w:color w:val="215868" w:themeColor="accent5" w:themeShade="80"/>
        <w:sz w:val="20"/>
        <w:szCs w:val="20"/>
      </w:rPr>
      <w:t xml:space="preserve">: </w:t>
    </w:r>
    <w:r w:rsidRPr="00852958">
      <w:rPr>
        <w:color w:val="215868" w:themeColor="accent5" w:themeShade="80"/>
        <w:sz w:val="20"/>
        <w:szCs w:val="20"/>
      </w:rPr>
      <w:t>info@centrostudipnt.it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22" w:rsidRDefault="00CF0A22" w:rsidP="00317D70">
      <w:pPr>
        <w:spacing w:after="0" w:line="240" w:lineRule="auto"/>
      </w:pPr>
      <w:r>
        <w:separator/>
      </w:r>
    </w:p>
  </w:footnote>
  <w:footnote w:type="continuationSeparator" w:id="0">
    <w:p w:rsidR="00CF0A22" w:rsidRDefault="00CF0A22" w:rsidP="0031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70" w:rsidRDefault="00317D70">
    <w:pPr>
      <w:pStyle w:val="Intestazione"/>
    </w:pPr>
    <w:r>
      <w:rPr>
        <w:noProof/>
        <w:lang w:eastAsia="it-IT"/>
      </w:rPr>
      <w:drawing>
        <wp:inline distT="0" distB="0" distL="0" distR="0" wp14:anchorId="5B54B0C3" wp14:editId="5B0E152F">
          <wp:extent cx="1180532" cy="440217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5875" t="52837" r="44351" b="27297"/>
                  <a:stretch/>
                </pic:blipFill>
                <pic:spPr bwMode="auto">
                  <a:xfrm>
                    <a:off x="0" y="0"/>
                    <a:ext cx="1306082" cy="487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BAE"/>
    <w:multiLevelType w:val="hybridMultilevel"/>
    <w:tmpl w:val="17D474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088F"/>
    <w:multiLevelType w:val="hybridMultilevel"/>
    <w:tmpl w:val="1736CAF6"/>
    <w:lvl w:ilvl="0" w:tplc="8EF86348">
      <w:start w:val="1"/>
      <w:numFmt w:val="decimal"/>
      <w:lvlText w:val="%1."/>
      <w:lvlJc w:val="left"/>
      <w:pPr>
        <w:ind w:left="850" w:hanging="56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93563"/>
    <w:multiLevelType w:val="hybridMultilevel"/>
    <w:tmpl w:val="A4526E22"/>
    <w:lvl w:ilvl="0" w:tplc="D1C06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6230B4"/>
    <w:multiLevelType w:val="hybridMultilevel"/>
    <w:tmpl w:val="4104C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AF1"/>
    <w:multiLevelType w:val="hybridMultilevel"/>
    <w:tmpl w:val="3A8C72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505"/>
    <w:multiLevelType w:val="hybridMultilevel"/>
    <w:tmpl w:val="82D21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310"/>
    <w:multiLevelType w:val="hybridMultilevel"/>
    <w:tmpl w:val="845AF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06"/>
    <w:rsid w:val="00010262"/>
    <w:rsid w:val="00023DF3"/>
    <w:rsid w:val="000B31F3"/>
    <w:rsid w:val="000C7297"/>
    <w:rsid w:val="000D354E"/>
    <w:rsid w:val="000E0BDA"/>
    <w:rsid w:val="0022118D"/>
    <w:rsid w:val="00255F24"/>
    <w:rsid w:val="00262B6C"/>
    <w:rsid w:val="00270A3B"/>
    <w:rsid w:val="0027571F"/>
    <w:rsid w:val="002954F1"/>
    <w:rsid w:val="002A6E13"/>
    <w:rsid w:val="002D2D9A"/>
    <w:rsid w:val="002E1FAF"/>
    <w:rsid w:val="002E5238"/>
    <w:rsid w:val="002F66FB"/>
    <w:rsid w:val="00317D70"/>
    <w:rsid w:val="00330424"/>
    <w:rsid w:val="003835CB"/>
    <w:rsid w:val="00387391"/>
    <w:rsid w:val="004411D7"/>
    <w:rsid w:val="0048441B"/>
    <w:rsid w:val="004C5639"/>
    <w:rsid w:val="00512000"/>
    <w:rsid w:val="00546004"/>
    <w:rsid w:val="0055225F"/>
    <w:rsid w:val="00593196"/>
    <w:rsid w:val="005F6D3D"/>
    <w:rsid w:val="00606C8D"/>
    <w:rsid w:val="00653BF4"/>
    <w:rsid w:val="00701006"/>
    <w:rsid w:val="00714231"/>
    <w:rsid w:val="00717DF4"/>
    <w:rsid w:val="00745302"/>
    <w:rsid w:val="00781CDA"/>
    <w:rsid w:val="00784EFA"/>
    <w:rsid w:val="007A5F1D"/>
    <w:rsid w:val="007E5C16"/>
    <w:rsid w:val="00831C0C"/>
    <w:rsid w:val="009715A8"/>
    <w:rsid w:val="00973EFE"/>
    <w:rsid w:val="009E30D9"/>
    <w:rsid w:val="009F49DE"/>
    <w:rsid w:val="00AA480B"/>
    <w:rsid w:val="00B2035F"/>
    <w:rsid w:val="00B3383C"/>
    <w:rsid w:val="00BC063F"/>
    <w:rsid w:val="00CB41B9"/>
    <w:rsid w:val="00CF0A22"/>
    <w:rsid w:val="00CF1A6A"/>
    <w:rsid w:val="00D73604"/>
    <w:rsid w:val="00DB1CF5"/>
    <w:rsid w:val="00DF7ED3"/>
    <w:rsid w:val="00E602E5"/>
    <w:rsid w:val="00F5157D"/>
    <w:rsid w:val="00F8505D"/>
    <w:rsid w:val="00F91815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B9F"/>
  <w15:docId w15:val="{AF527FB5-4C5B-48B2-82C2-D65B0D54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03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5F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D70"/>
  </w:style>
  <w:style w:type="paragraph" w:styleId="Pidipagina">
    <w:name w:val="footer"/>
    <w:basedOn w:val="Normale"/>
    <w:link w:val="PidipaginaCarattere"/>
    <w:uiPriority w:val="99"/>
    <w:unhideWhenUsed/>
    <w:rsid w:val="0031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D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nt@centrostudipnt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ostudipnt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nt@centrostudipn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pnt@centrostudipn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studipnt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ostudipn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Acciai</dc:creator>
  <cp:lastModifiedBy>Riccardo Acciai</cp:lastModifiedBy>
  <cp:revision>2</cp:revision>
  <cp:lastPrinted>2018-02-05T17:48:00Z</cp:lastPrinted>
  <dcterms:created xsi:type="dcterms:W3CDTF">2020-11-15T18:40:00Z</dcterms:created>
  <dcterms:modified xsi:type="dcterms:W3CDTF">2020-11-15T18:40:00Z</dcterms:modified>
</cp:coreProperties>
</file>